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B7" w:rsidRDefault="002F36B7" w:rsidP="002F36B7">
      <w:pPr>
        <w:tabs>
          <w:tab w:val="left" w:pos="6810"/>
        </w:tabs>
        <w:jc w:val="center"/>
        <w:rPr>
          <w:b/>
        </w:rPr>
      </w:pPr>
      <w:r>
        <w:rPr>
          <w:b/>
        </w:rPr>
        <w:t>A Magyar Rendőrmúzeum Baráti Köre 2024. évi munkájáról beszámoló</w:t>
      </w:r>
    </w:p>
    <w:p w:rsidR="002F36B7" w:rsidRDefault="002F36B7" w:rsidP="002F36B7">
      <w:pPr>
        <w:tabs>
          <w:tab w:val="left" w:pos="0"/>
        </w:tabs>
        <w:jc w:val="both"/>
      </w:pPr>
      <w:r>
        <w:t xml:space="preserve">2024-ben a vándorkiállításaink anyaga, amely a polgárőrség és a hadtörténet anyagával van kiegészítve - és a kisebbik kiállítás,- amely a rendvédelem és az IPA Heves Megyei Szervezet anyagával és egy komplett csendőr őrszobával </w:t>
      </w:r>
      <w:proofErr w:type="gramStart"/>
      <w:r>
        <w:t>van</w:t>
      </w:r>
      <w:proofErr w:type="gramEnd"/>
      <w:r>
        <w:t xml:space="preserve"> kiegészítve a Miskolci Rendészeti Szakgimnáziumban van továbbra is elhelyezve. Mivel itt valóban a fiatalok tanulásához, hazafias neveléséhez ad segítséget a rendvédelem és hadtörténelem című kiállításunk a fentiekben egyesületünk jó döntést hozott.</w:t>
      </w:r>
    </w:p>
    <w:p w:rsidR="002F36B7" w:rsidRDefault="002F36B7" w:rsidP="002F36B7">
      <w:pPr>
        <w:tabs>
          <w:tab w:val="left" w:pos="0"/>
        </w:tabs>
        <w:jc w:val="both"/>
        <w:rPr>
          <w:i/>
        </w:rPr>
      </w:pPr>
      <w:r>
        <w:t xml:space="preserve">Mindezeken felül </w:t>
      </w:r>
      <w:r>
        <w:rPr>
          <w:b/>
          <w:i/>
        </w:rPr>
        <w:t>állandó kiállítás</w:t>
      </w:r>
      <w:r>
        <w:t>unk van Vámosatyán</w:t>
      </w:r>
      <w:proofErr w:type="gramStart"/>
      <w:r>
        <w:t>,.</w:t>
      </w:r>
      <w:proofErr w:type="gramEnd"/>
      <w:r>
        <w:t xml:space="preserve"> Ezen látványtár keretében néprajzi kiállításon túl hadtörténeti kiállítás, vám és pénzügyőrség, határőrség, magyar rendvédelem és vár történet is helyet kapott. Témái: II. Rákóczi Ferenc emlékhely, kerámia történet (3 helyiség), ökomenikus egyháztörténet (2 helyiség), lámpa múzeum, XVII. sz. konyha. Rózsaszentmártonban oktatás történeti kiállítást hoztunk létre, valamint a bányászati kiállításhoz is jelentős anyaggal járultunk hozzá.</w:t>
      </w:r>
    </w:p>
    <w:p w:rsidR="002F36B7" w:rsidRDefault="002F36B7" w:rsidP="002F36B7">
      <w:pPr>
        <w:tabs>
          <w:tab w:val="left" w:pos="0"/>
        </w:tabs>
        <w:jc w:val="both"/>
      </w:pPr>
      <w:r>
        <w:t>A kiállításokon túl az egyesületi élet is sokrétű.</w:t>
      </w:r>
    </w:p>
    <w:p w:rsidR="002F36B7" w:rsidRDefault="002F36B7" w:rsidP="002F36B7">
      <w:pPr>
        <w:tabs>
          <w:tab w:val="left" w:pos="0"/>
        </w:tabs>
        <w:jc w:val="both"/>
      </w:pPr>
      <w:r w:rsidRPr="009A3F54">
        <w:rPr>
          <w:b/>
        </w:rPr>
        <w:t>Március.8</w:t>
      </w:r>
      <w:r>
        <w:t>-án tartottuk a tisztújító közgyűlésünket. Az elnök dr.</w:t>
      </w:r>
      <w:r w:rsidR="00797B73">
        <w:t xml:space="preserve"> </w:t>
      </w:r>
      <w:r>
        <w:t>Francsics Ottó Róbert maradt 4 évre.</w:t>
      </w:r>
    </w:p>
    <w:p w:rsidR="00D74A03" w:rsidRDefault="00D74A03" w:rsidP="002F36B7">
      <w:pPr>
        <w:tabs>
          <w:tab w:val="left" w:pos="0"/>
        </w:tabs>
        <w:jc w:val="both"/>
      </w:pPr>
      <w:r w:rsidRPr="009A3F54">
        <w:rPr>
          <w:b/>
        </w:rPr>
        <w:t>Március 15</w:t>
      </w:r>
      <w:r>
        <w:t>.-én megemlékezést és koszorúzást</w:t>
      </w:r>
      <w:r w:rsidR="00797B73">
        <w:t xml:space="preserve"> tartottunk a </w:t>
      </w:r>
      <w:proofErr w:type="gramStart"/>
      <w:r w:rsidR="00797B73">
        <w:t xml:space="preserve">Heves  </w:t>
      </w:r>
      <w:proofErr w:type="spellStart"/>
      <w:r w:rsidR="00797B73">
        <w:t>Pusztacsász</w:t>
      </w:r>
      <w:proofErr w:type="spellEnd"/>
      <w:proofErr w:type="gramEnd"/>
      <w:r>
        <w:t xml:space="preserve"> 1848.-as emlékhelynél. Külön meg kell említeni</w:t>
      </w:r>
      <w:r w:rsidR="00416F8B">
        <w:t xml:space="preserve"> B.</w:t>
      </w:r>
      <w:r w:rsidR="00797B73">
        <w:t xml:space="preserve"> </w:t>
      </w:r>
      <w:r w:rsidR="00416F8B">
        <w:t>Juhász Levente</w:t>
      </w:r>
      <w:r>
        <w:t xml:space="preserve"> </w:t>
      </w:r>
      <w:r w:rsidR="008F3BBE">
        <w:t xml:space="preserve"> tábori </w:t>
      </w:r>
      <w:proofErr w:type="gramStart"/>
      <w:r w:rsidR="008F3BBE">
        <w:t>lelkészt</w:t>
      </w:r>
      <w:proofErr w:type="gramEnd"/>
      <w:r w:rsidR="008F3BBE">
        <w:t xml:space="preserve"> </w:t>
      </w:r>
      <w:r>
        <w:t>a</w:t>
      </w:r>
      <w:r w:rsidR="008F3BBE">
        <w:t xml:space="preserve">ki az ünnepséget levezette valamint a </w:t>
      </w:r>
      <w:r>
        <w:t xml:space="preserve">  hatvani Nemzetőrség csapatának valamint</w:t>
      </w:r>
      <w:r w:rsidR="00731F90">
        <w:t xml:space="preserve"> a HTBK OKSZ elnöke</w:t>
      </w:r>
      <w:r>
        <w:t xml:space="preserve"> dr. Varga József. ny. ezredes részvételét.</w:t>
      </w:r>
    </w:p>
    <w:p w:rsidR="00F6433D" w:rsidRDefault="002F36B7" w:rsidP="002F36B7">
      <w:pPr>
        <w:tabs>
          <w:tab w:val="left" w:pos="0"/>
        </w:tabs>
        <w:jc w:val="both"/>
      </w:pPr>
      <w:r w:rsidRPr="009A3F54">
        <w:rPr>
          <w:b/>
        </w:rPr>
        <w:t>Augusztus 10</w:t>
      </w:r>
      <w:r>
        <w:t xml:space="preserve">.-én volt az Erdőtelki Pintér tanyán </w:t>
      </w:r>
      <w:r w:rsidR="00F6433D">
        <w:t xml:space="preserve">a Jászszentandrási IPA által szervezett I. IPA, Rendvédelmi, Honvédelmi Családi Nap és Jász </w:t>
      </w:r>
      <w:proofErr w:type="spellStart"/>
      <w:r w:rsidR="00F6433D">
        <w:t>Trifla</w:t>
      </w:r>
      <w:proofErr w:type="spellEnd"/>
      <w:r w:rsidR="00F6433D">
        <w:t xml:space="preserve"> </w:t>
      </w:r>
      <w:proofErr w:type="gramStart"/>
      <w:r w:rsidR="00F6433D">
        <w:t>fesztivál</w:t>
      </w:r>
      <w:proofErr w:type="gramEnd"/>
      <w:r w:rsidR="00F6433D">
        <w:t xml:space="preserve"> amelynek szervezésében segítettünk.</w:t>
      </w:r>
    </w:p>
    <w:p w:rsidR="002F36B7" w:rsidRDefault="002F36B7" w:rsidP="002F36B7">
      <w:pPr>
        <w:tabs>
          <w:tab w:val="left" w:pos="0"/>
        </w:tabs>
        <w:jc w:val="both"/>
      </w:pPr>
      <w:r w:rsidRPr="009A3F54">
        <w:rPr>
          <w:b/>
        </w:rPr>
        <w:t>Szeptember 6</w:t>
      </w:r>
      <w:r>
        <w:t>.-án</w:t>
      </w:r>
      <w:r w:rsidRPr="002F36B7">
        <w:t xml:space="preserve"> </w:t>
      </w:r>
      <w:r>
        <w:t>az Erdőtelki Pintér tanyán önálló rendezvényünk a tizenhetedik ízben megrendezésre kerülő lecsófőző verseny, mely a magyar gasztronómiát kívánja népszerűsíteni. Délután elkezdődött a csapatok (7 csapat) által elkészíteni kívánt különféle lecsók elkészítése. A lecsó sütése közben a csapatok egymás étkeit kóstolgatják, beszélgetnek, koccintgatnak és tapasztalatot cserélnek. A remek művek elkészültét a zsűri értékeli és díjakat oszt ki. A jó hangulatú délutánt zenés, táncos mulatsággal zártuk. Első helyezett Az IPA Jászszentandrás csapata lett.</w:t>
      </w:r>
    </w:p>
    <w:p w:rsidR="009A3F54" w:rsidRDefault="002F36B7" w:rsidP="002F36B7">
      <w:pPr>
        <w:tabs>
          <w:tab w:val="left" w:pos="0"/>
        </w:tabs>
        <w:jc w:val="both"/>
      </w:pPr>
      <w:r>
        <w:t>Segítséget nyújtottunk az IPA Heves Megyei Szervezetének</w:t>
      </w:r>
      <w:r w:rsidR="009A3F54">
        <w:t>:</w:t>
      </w:r>
    </w:p>
    <w:p w:rsidR="002F36B7" w:rsidRDefault="002F36B7" w:rsidP="009A3F54">
      <w:pPr>
        <w:pStyle w:val="Listaszerbekezds"/>
        <w:numPr>
          <w:ilvl w:val="0"/>
          <w:numId w:val="1"/>
        </w:numPr>
        <w:tabs>
          <w:tab w:val="left" w:pos="0"/>
        </w:tabs>
        <w:jc w:val="both"/>
      </w:pPr>
      <w:r>
        <w:t xml:space="preserve">a </w:t>
      </w:r>
      <w:r w:rsidRPr="009A3F54">
        <w:rPr>
          <w:b/>
        </w:rPr>
        <w:t>szeptember 7</w:t>
      </w:r>
      <w:r>
        <w:t xml:space="preserve">-én megrendezésre került XXVII. Kerékpáros Tisza-tó teljesítménytúra (Tiszanána) (72 km) megrendezéséhez. </w:t>
      </w:r>
      <w:proofErr w:type="gramStart"/>
      <w:r>
        <w:t>Kategóriámban  –</w:t>
      </w:r>
      <w:proofErr w:type="gramEnd"/>
      <w:r>
        <w:t xml:space="preserve"> szenior -2 kategóriában–   a 17 km.- es versenyben 2 </w:t>
      </w:r>
      <w:r w:rsidR="00731F90">
        <w:t>helyezett,</w:t>
      </w:r>
      <w:r>
        <w:t xml:space="preserve"> illetve</w:t>
      </w:r>
      <w:r w:rsidR="00D74A03">
        <w:t xml:space="preserve"> mint</w:t>
      </w:r>
      <w:r>
        <w:t xml:space="preserve"> a legnagyobb élettapasztalattal rendelkező versenyző</w:t>
      </w:r>
      <w:r w:rsidR="00D74A03">
        <w:t>,</w:t>
      </w:r>
      <w:r>
        <w:t xml:space="preserve"> </w:t>
      </w:r>
      <w:r w:rsidR="00D74A03">
        <w:t>k</w:t>
      </w:r>
      <w:r>
        <w:t>öszönthettem a 4 éves legfiatalabb versenyzőt.</w:t>
      </w:r>
    </w:p>
    <w:p w:rsidR="009A3F54" w:rsidRDefault="009A3F54" w:rsidP="009A3F54">
      <w:pPr>
        <w:pStyle w:val="Listaszerbekezds"/>
        <w:numPr>
          <w:ilvl w:val="0"/>
          <w:numId w:val="1"/>
        </w:numPr>
        <w:tabs>
          <w:tab w:val="left" w:pos="0"/>
        </w:tabs>
        <w:jc w:val="both"/>
      </w:pPr>
      <w:r w:rsidRPr="009A3F54">
        <w:rPr>
          <w:b/>
        </w:rPr>
        <w:t>október 5</w:t>
      </w:r>
      <w:r>
        <w:t>.-én az Erdőtelek pintér Tanyán megrendezés</w:t>
      </w:r>
      <w:r w:rsidR="003D647B">
        <w:t>re került XXXII.IPA Rendőr Bálhoz.</w:t>
      </w:r>
    </w:p>
    <w:p w:rsidR="002F36B7" w:rsidRDefault="002F36B7" w:rsidP="002F36B7">
      <w:pPr>
        <w:tabs>
          <w:tab w:val="left" w:pos="0"/>
        </w:tabs>
        <w:jc w:val="both"/>
        <w:rPr>
          <w:rFonts w:ascii="Times New Roman" w:hAnsi="Times New Roman"/>
          <w:sz w:val="24"/>
        </w:rPr>
      </w:pPr>
    </w:p>
    <w:p w:rsidR="002F36B7" w:rsidRDefault="002F36B7" w:rsidP="002F36B7">
      <w:pPr>
        <w:tabs>
          <w:tab w:val="left" w:pos="0"/>
        </w:tabs>
        <w:jc w:val="both"/>
      </w:pPr>
      <w:r>
        <w:t>Az Egyesület és a HTBK</w:t>
      </w:r>
      <w:r w:rsidR="00731F90">
        <w:t xml:space="preserve"> </w:t>
      </w:r>
      <w:r>
        <w:t xml:space="preserve">OKSZ /Honvéd és Társadalom Baráti Körök Országos Közhasznú Szövetsége által alapított 1848-as hevesi temetőben lévő emlékhelyen és sírkertben az Egyesület tagjai ebben az évben is lerótták kegyeletüket, és a kegyeleti hely gondozásában is részt vettünk.  </w:t>
      </w:r>
    </w:p>
    <w:p w:rsidR="009A3F54" w:rsidRDefault="009A3F54" w:rsidP="002F36B7">
      <w:pPr>
        <w:tabs>
          <w:tab w:val="left" w:pos="0"/>
        </w:tabs>
        <w:jc w:val="both"/>
      </w:pPr>
      <w:bookmarkStart w:id="0" w:name="_GoBack"/>
      <w:bookmarkEnd w:id="0"/>
    </w:p>
    <w:sectPr w:rsidR="009A3F54" w:rsidSect="0036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A64"/>
    <w:multiLevelType w:val="hybridMultilevel"/>
    <w:tmpl w:val="AE462DC4"/>
    <w:lvl w:ilvl="0" w:tplc="6BD41F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6B7"/>
    <w:rsid w:val="001A6EE5"/>
    <w:rsid w:val="002F36B7"/>
    <w:rsid w:val="003111DB"/>
    <w:rsid w:val="00323FE4"/>
    <w:rsid w:val="003560A4"/>
    <w:rsid w:val="00360C91"/>
    <w:rsid w:val="00365B1E"/>
    <w:rsid w:val="003D647B"/>
    <w:rsid w:val="00416F8B"/>
    <w:rsid w:val="004909EA"/>
    <w:rsid w:val="005A3216"/>
    <w:rsid w:val="00604D84"/>
    <w:rsid w:val="00731F90"/>
    <w:rsid w:val="00797B73"/>
    <w:rsid w:val="007E1B4F"/>
    <w:rsid w:val="008F3BBE"/>
    <w:rsid w:val="0091633E"/>
    <w:rsid w:val="009A3F54"/>
    <w:rsid w:val="00A136F6"/>
    <w:rsid w:val="00B41FD7"/>
    <w:rsid w:val="00B83743"/>
    <w:rsid w:val="00CD2C80"/>
    <w:rsid w:val="00D74A03"/>
    <w:rsid w:val="00DB09BC"/>
    <w:rsid w:val="00DB2F46"/>
    <w:rsid w:val="00F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1A1E0-5C6C-46FC-A981-E531538A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6B7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F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link w:val="AlcmChar"/>
    <w:uiPriority w:val="99"/>
    <w:qFormat/>
    <w:rsid w:val="002F36B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99"/>
    <w:rsid w:val="002F36B7"/>
    <w:rPr>
      <w:rFonts w:ascii="Cambria" w:eastAsia="Times New Roman" w:hAnsi="Cambria" w:cs="Times New Roman"/>
      <w:sz w:val="24"/>
      <w:szCs w:val="24"/>
      <w:lang w:eastAsia="hu-HU"/>
    </w:rPr>
  </w:style>
  <w:style w:type="paragraph" w:customStyle="1" w:styleId="Normal1">
    <w:name w:val="Normal1"/>
    <w:basedOn w:val="Norml"/>
    <w:uiPriority w:val="99"/>
    <w:semiHidden/>
    <w:rsid w:val="002F36B7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semiHidden/>
    <w:rsid w:val="002F36B7"/>
    <w:pPr>
      <w:spacing w:before="100" w:beforeAutospacing="1" w:after="100" w:afterAutospacing="1" w:line="252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A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</cp:lastModifiedBy>
  <cp:revision>24</cp:revision>
  <dcterms:created xsi:type="dcterms:W3CDTF">2024-12-09T16:15:00Z</dcterms:created>
  <dcterms:modified xsi:type="dcterms:W3CDTF">2025-03-30T08:34:00Z</dcterms:modified>
</cp:coreProperties>
</file>